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5639" w14:textId="77777777" w:rsidR="007669F4" w:rsidRDefault="007669F4" w:rsidP="00022E44">
      <w:pPr>
        <w:spacing w:after="0" w:line="240" w:lineRule="auto"/>
        <w:jc w:val="center"/>
        <w:rPr>
          <w:b/>
        </w:rPr>
      </w:pPr>
    </w:p>
    <w:p w14:paraId="06E49344" w14:textId="77777777"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09F240EB" w14:textId="77777777"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2DB1271A" w14:textId="77777777"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0035DEF9"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INSTITUTO DISTRITAL DE RECREACIÓN Y DEPORTE</w:t>
      </w:r>
    </w:p>
    <w:p w14:paraId="2DB7B7B9" w14:textId="16669B4A" w:rsidR="007669F4" w:rsidRPr="007669F4" w:rsidRDefault="002F5193" w:rsidP="007669F4">
      <w:pPr>
        <w:autoSpaceDE w:val="0"/>
        <w:autoSpaceDN w:val="0"/>
        <w:adjustRightInd w:val="0"/>
        <w:spacing w:after="0" w:line="240" w:lineRule="auto"/>
        <w:jc w:val="center"/>
        <w:rPr>
          <w:rFonts w:ascii="Arial" w:eastAsia="Times New Roman" w:hAnsi="Arial" w:cs="Arial"/>
          <w:b/>
          <w:bCs/>
          <w:lang w:eastAsia="es-CO"/>
        </w:rPr>
      </w:pPr>
      <w:r>
        <w:rPr>
          <w:rFonts w:ascii="Arial" w:eastAsia="Times New Roman" w:hAnsi="Arial" w:cs="Arial"/>
          <w:b/>
          <w:bCs/>
          <w:lang w:eastAsia="es-CO"/>
        </w:rPr>
        <w:t>OFICINA DE ASUNTOS LOCALES</w:t>
      </w:r>
    </w:p>
    <w:p w14:paraId="0A6B96CC" w14:textId="79601D7A"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7757C8FA" w14:textId="77777777" w:rsidR="002F5193" w:rsidRPr="007669F4" w:rsidRDefault="002F5193" w:rsidP="007669F4">
      <w:pPr>
        <w:autoSpaceDE w:val="0"/>
        <w:autoSpaceDN w:val="0"/>
        <w:adjustRightInd w:val="0"/>
        <w:spacing w:after="0" w:line="240" w:lineRule="auto"/>
        <w:jc w:val="center"/>
        <w:rPr>
          <w:rFonts w:ascii="Arial" w:eastAsia="Times New Roman" w:hAnsi="Arial" w:cs="Arial"/>
          <w:b/>
          <w:bCs/>
          <w:lang w:eastAsia="es-CO"/>
        </w:rPr>
      </w:pPr>
    </w:p>
    <w:p w14:paraId="5C84D1D2"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6E724A97"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31A472E0"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0CD7C422"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4C8C0E23"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340740FD"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1554EF72" w14:textId="77777777"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7672B177" w14:textId="77777777"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290F2641" w14:textId="77777777"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453B678D" w14:textId="77777777"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13006132"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109D6DE5"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028D9C8C"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14:paraId="0DBB5CBC"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67E162C7"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6347AE10" w14:textId="5DA62EC4" w:rsidR="007669F4" w:rsidRPr="007669F4" w:rsidRDefault="007669F4" w:rsidP="009B2419">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 xml:space="preserve">INFORME </w:t>
      </w:r>
      <w:r w:rsidR="00F47F2F">
        <w:rPr>
          <w:rFonts w:ascii="Arial" w:eastAsia="Times New Roman" w:hAnsi="Arial" w:cs="Arial"/>
          <w:b/>
          <w:bCs/>
          <w:lang w:eastAsia="es-CO"/>
        </w:rPr>
        <w:t>ESTRATEGIA</w:t>
      </w:r>
      <w:r w:rsidRPr="007669F4">
        <w:rPr>
          <w:rFonts w:ascii="Arial" w:eastAsia="Times New Roman" w:hAnsi="Arial" w:cs="Arial"/>
          <w:b/>
          <w:bCs/>
          <w:lang w:eastAsia="es-CO"/>
        </w:rPr>
        <w:t xml:space="preserve"> DE PARTICIPACION CIUDADANA 20</w:t>
      </w:r>
      <w:r w:rsidR="009B2419">
        <w:rPr>
          <w:rFonts w:ascii="Arial" w:eastAsia="Times New Roman" w:hAnsi="Arial" w:cs="Arial"/>
          <w:b/>
          <w:bCs/>
          <w:lang w:eastAsia="es-CO"/>
        </w:rPr>
        <w:t>20</w:t>
      </w:r>
    </w:p>
    <w:p w14:paraId="4FED9126"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67E649E0"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08AD05DF"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70C6FA46"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1C7C4D76"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67B46F6C" w14:textId="77777777"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14:paraId="10236DFC" w14:textId="77777777" w:rsidR="007669F4" w:rsidRPr="007669F4" w:rsidRDefault="007669F4" w:rsidP="007669F4">
      <w:pPr>
        <w:spacing w:after="200" w:line="240" w:lineRule="auto"/>
        <w:jc w:val="center"/>
        <w:rPr>
          <w:rFonts w:ascii="Arial" w:eastAsia="Times New Roman" w:hAnsi="Arial" w:cs="Arial"/>
          <w:b/>
          <w:bCs/>
          <w:lang w:eastAsia="es-CO"/>
        </w:rPr>
      </w:pPr>
    </w:p>
    <w:p w14:paraId="3A3F17AA" w14:textId="77777777" w:rsidR="007669F4" w:rsidRPr="007669F4" w:rsidRDefault="007669F4" w:rsidP="007669F4">
      <w:pPr>
        <w:spacing w:after="200" w:line="240" w:lineRule="auto"/>
        <w:jc w:val="center"/>
        <w:rPr>
          <w:rFonts w:ascii="Arial" w:eastAsia="Times New Roman" w:hAnsi="Arial" w:cs="Arial"/>
          <w:b/>
          <w:bCs/>
          <w:lang w:eastAsia="es-CO"/>
        </w:rPr>
      </w:pPr>
    </w:p>
    <w:p w14:paraId="217BBAAA" w14:textId="77777777" w:rsidR="007669F4" w:rsidRDefault="007669F4" w:rsidP="007669F4">
      <w:pPr>
        <w:spacing w:after="200" w:line="240" w:lineRule="auto"/>
        <w:jc w:val="center"/>
        <w:rPr>
          <w:rFonts w:ascii="Arial" w:eastAsia="Times New Roman" w:hAnsi="Arial" w:cs="Arial"/>
          <w:b/>
          <w:bCs/>
          <w:lang w:eastAsia="es-CO"/>
        </w:rPr>
      </w:pPr>
    </w:p>
    <w:p w14:paraId="22B4C06F" w14:textId="77777777" w:rsidR="007669F4" w:rsidRPr="007669F4" w:rsidRDefault="007669F4" w:rsidP="007669F4">
      <w:pPr>
        <w:spacing w:after="200" w:line="240" w:lineRule="auto"/>
        <w:jc w:val="center"/>
        <w:rPr>
          <w:rFonts w:ascii="Arial" w:eastAsia="Times New Roman" w:hAnsi="Arial" w:cs="Arial"/>
          <w:b/>
          <w:bCs/>
          <w:lang w:eastAsia="es-CO"/>
        </w:rPr>
      </w:pPr>
    </w:p>
    <w:p w14:paraId="0B473067" w14:textId="77777777" w:rsidR="007669F4" w:rsidRPr="007669F4" w:rsidRDefault="007669F4" w:rsidP="007669F4">
      <w:pPr>
        <w:spacing w:after="200" w:line="240" w:lineRule="auto"/>
        <w:jc w:val="center"/>
        <w:rPr>
          <w:rFonts w:ascii="Arial" w:eastAsia="Times New Roman" w:hAnsi="Arial" w:cs="Arial"/>
          <w:b/>
          <w:bCs/>
          <w:lang w:eastAsia="es-CO"/>
        </w:rPr>
      </w:pPr>
    </w:p>
    <w:p w14:paraId="45189D3C" w14:textId="77777777" w:rsidR="007669F4" w:rsidRPr="007669F4" w:rsidRDefault="007669F4" w:rsidP="007669F4">
      <w:pPr>
        <w:spacing w:after="200" w:line="240" w:lineRule="auto"/>
        <w:jc w:val="center"/>
        <w:rPr>
          <w:rFonts w:ascii="Arial" w:eastAsia="Times New Roman" w:hAnsi="Arial" w:cs="Arial"/>
          <w:b/>
          <w:bCs/>
          <w:lang w:eastAsia="es-CO"/>
        </w:rPr>
      </w:pPr>
    </w:p>
    <w:p w14:paraId="5C54DB04" w14:textId="77777777" w:rsidR="007669F4" w:rsidRPr="007669F4" w:rsidRDefault="007669F4" w:rsidP="007669F4">
      <w:pPr>
        <w:spacing w:after="200" w:line="240" w:lineRule="auto"/>
        <w:jc w:val="center"/>
        <w:rPr>
          <w:rFonts w:ascii="Arial" w:eastAsia="Times New Roman" w:hAnsi="Arial" w:cs="Arial"/>
          <w:b/>
          <w:bCs/>
          <w:lang w:eastAsia="es-CO"/>
        </w:rPr>
      </w:pPr>
    </w:p>
    <w:p w14:paraId="3E630896" w14:textId="7BED6E53" w:rsidR="007669F4" w:rsidRDefault="007669F4" w:rsidP="007669F4">
      <w:pPr>
        <w:spacing w:after="0" w:line="240" w:lineRule="auto"/>
        <w:jc w:val="center"/>
        <w:rPr>
          <w:b/>
        </w:rPr>
      </w:pPr>
      <w:r w:rsidRPr="007669F4">
        <w:rPr>
          <w:rFonts w:ascii="Arial" w:eastAsia="Times New Roman" w:hAnsi="Arial" w:cs="Arial"/>
          <w:b/>
          <w:bCs/>
          <w:lang w:eastAsia="es-CO"/>
        </w:rPr>
        <w:t>BOGOTÁ D.C., ENERO DE 202</w:t>
      </w:r>
      <w:r w:rsidR="009B2419">
        <w:rPr>
          <w:rFonts w:ascii="Arial" w:eastAsia="Times New Roman" w:hAnsi="Arial" w:cs="Arial"/>
          <w:b/>
          <w:bCs/>
          <w:lang w:eastAsia="es-CO"/>
        </w:rPr>
        <w:t>1</w:t>
      </w:r>
    </w:p>
    <w:p w14:paraId="784D3E0D" w14:textId="77777777" w:rsidR="007669F4" w:rsidRDefault="007669F4" w:rsidP="00022E44">
      <w:pPr>
        <w:spacing w:after="0" w:line="240" w:lineRule="auto"/>
        <w:jc w:val="center"/>
        <w:rPr>
          <w:b/>
        </w:rPr>
      </w:pPr>
    </w:p>
    <w:p w14:paraId="46527794" w14:textId="77777777" w:rsidR="007669F4" w:rsidRDefault="007669F4" w:rsidP="00022E44">
      <w:pPr>
        <w:spacing w:after="0" w:line="240" w:lineRule="auto"/>
        <w:jc w:val="center"/>
        <w:rPr>
          <w:b/>
        </w:rPr>
      </w:pPr>
    </w:p>
    <w:p w14:paraId="64C2302C" w14:textId="77777777" w:rsidR="007669F4" w:rsidRDefault="007669F4" w:rsidP="00022E44">
      <w:pPr>
        <w:spacing w:after="0" w:line="240" w:lineRule="auto"/>
        <w:jc w:val="center"/>
        <w:rPr>
          <w:b/>
        </w:rPr>
      </w:pPr>
    </w:p>
    <w:p w14:paraId="08BEE5CC" w14:textId="77777777" w:rsidR="007669F4" w:rsidRDefault="007669F4" w:rsidP="00022E44">
      <w:pPr>
        <w:spacing w:after="0" w:line="240" w:lineRule="auto"/>
        <w:jc w:val="center"/>
        <w:rPr>
          <w:b/>
        </w:rPr>
      </w:pPr>
    </w:p>
    <w:p w14:paraId="1E828679" w14:textId="77777777" w:rsidR="007669F4" w:rsidRDefault="007669F4" w:rsidP="00022E44">
      <w:pPr>
        <w:spacing w:after="0" w:line="240" w:lineRule="auto"/>
        <w:jc w:val="center"/>
        <w:rPr>
          <w:b/>
        </w:rPr>
      </w:pPr>
    </w:p>
    <w:p w14:paraId="106D8EC0" w14:textId="4206A1DB" w:rsidR="00022E44" w:rsidRDefault="007669F4" w:rsidP="007669F4">
      <w:pPr>
        <w:spacing w:after="0" w:line="240" w:lineRule="auto"/>
        <w:jc w:val="center"/>
        <w:rPr>
          <w:rFonts w:ascii="Arial" w:hAnsi="Arial" w:cs="Arial"/>
          <w:b/>
        </w:rPr>
      </w:pPr>
      <w:r w:rsidRPr="007669F4">
        <w:rPr>
          <w:rFonts w:ascii="Arial" w:hAnsi="Arial" w:cs="Arial"/>
          <w:b/>
        </w:rPr>
        <w:lastRenderedPageBreak/>
        <w:t xml:space="preserve">INFORME </w:t>
      </w:r>
      <w:r w:rsidR="00F47F2F">
        <w:rPr>
          <w:rFonts w:ascii="Arial" w:hAnsi="Arial" w:cs="Arial"/>
          <w:b/>
        </w:rPr>
        <w:t>ESTRATEGIA</w:t>
      </w:r>
      <w:r w:rsidRPr="007669F4">
        <w:rPr>
          <w:rFonts w:ascii="Arial" w:hAnsi="Arial" w:cs="Arial"/>
          <w:b/>
        </w:rPr>
        <w:t xml:space="preserve"> DE PARTICIPACION CIUDADANA </w:t>
      </w:r>
      <w:r w:rsidR="00F22C0C">
        <w:rPr>
          <w:rFonts w:ascii="Arial" w:hAnsi="Arial" w:cs="Arial"/>
          <w:b/>
        </w:rPr>
        <w:t xml:space="preserve">OFICINA DE ASUNTOS LOCALES </w:t>
      </w:r>
      <w:r w:rsidRPr="007669F4">
        <w:rPr>
          <w:rFonts w:ascii="Arial" w:hAnsi="Arial" w:cs="Arial"/>
          <w:b/>
        </w:rPr>
        <w:t>- AÑO 20</w:t>
      </w:r>
      <w:r w:rsidR="0049301E">
        <w:rPr>
          <w:rFonts w:ascii="Arial" w:hAnsi="Arial" w:cs="Arial"/>
          <w:b/>
        </w:rPr>
        <w:t>20</w:t>
      </w:r>
    </w:p>
    <w:p w14:paraId="4324D46D" w14:textId="77777777" w:rsidR="00646584" w:rsidRDefault="00646584" w:rsidP="007669F4">
      <w:pPr>
        <w:spacing w:after="0" w:line="240" w:lineRule="auto"/>
        <w:jc w:val="center"/>
        <w:rPr>
          <w:rFonts w:ascii="Arial" w:hAnsi="Arial" w:cs="Arial"/>
          <w:b/>
        </w:rPr>
      </w:pPr>
    </w:p>
    <w:p w14:paraId="5C332784" w14:textId="7A44F4C0" w:rsidR="00DE65A7" w:rsidRPr="007669F4" w:rsidRDefault="00F47F2F" w:rsidP="0097461F">
      <w:pPr>
        <w:spacing w:after="0" w:line="240" w:lineRule="auto"/>
        <w:jc w:val="both"/>
        <w:rPr>
          <w:rFonts w:ascii="Arial" w:hAnsi="Arial" w:cs="Arial"/>
        </w:rPr>
      </w:pPr>
      <w:r>
        <w:rPr>
          <w:rFonts w:ascii="Arial" w:hAnsi="Arial" w:cs="Arial"/>
        </w:rPr>
        <w:t>La estrategia</w:t>
      </w:r>
      <w:r w:rsidR="00DE65A7" w:rsidRPr="007669F4">
        <w:rPr>
          <w:rFonts w:ascii="Arial" w:hAnsi="Arial" w:cs="Arial"/>
        </w:rPr>
        <w:t xml:space="preserve"> de participación </w:t>
      </w:r>
      <w:r w:rsidR="006B2496" w:rsidRPr="007669F4">
        <w:rPr>
          <w:rFonts w:ascii="Arial" w:hAnsi="Arial" w:cs="Arial"/>
        </w:rPr>
        <w:t xml:space="preserve">ciudadana del IDRD para </w:t>
      </w:r>
      <w:r w:rsidR="00DE65A7" w:rsidRPr="007669F4">
        <w:rPr>
          <w:rFonts w:ascii="Arial" w:hAnsi="Arial" w:cs="Arial"/>
        </w:rPr>
        <w:t>el 20</w:t>
      </w:r>
      <w:r w:rsidR="0049301E">
        <w:rPr>
          <w:rFonts w:ascii="Arial" w:hAnsi="Arial" w:cs="Arial"/>
        </w:rPr>
        <w:t>20</w:t>
      </w:r>
      <w:r w:rsidR="006B2496" w:rsidRPr="007669F4">
        <w:rPr>
          <w:rFonts w:ascii="Arial" w:hAnsi="Arial" w:cs="Arial"/>
        </w:rPr>
        <w:t>,</w:t>
      </w:r>
      <w:r w:rsidR="00DE65A7" w:rsidRPr="007669F4">
        <w:rPr>
          <w:rFonts w:ascii="Arial" w:hAnsi="Arial" w:cs="Arial"/>
        </w:rPr>
        <w:t xml:space="preserve"> </w:t>
      </w:r>
      <w:r w:rsidR="00D37622">
        <w:rPr>
          <w:rFonts w:ascii="Arial" w:hAnsi="Arial" w:cs="Arial"/>
        </w:rPr>
        <w:t>la Oficina de Asuntos Locales tenía</w:t>
      </w:r>
      <w:r w:rsidR="00DE65A7" w:rsidRPr="007669F4">
        <w:rPr>
          <w:rFonts w:ascii="Arial" w:hAnsi="Arial" w:cs="Arial"/>
        </w:rPr>
        <w:t xml:space="preserve"> contempla</w:t>
      </w:r>
      <w:r w:rsidR="00D37622">
        <w:rPr>
          <w:rFonts w:ascii="Arial" w:hAnsi="Arial" w:cs="Arial"/>
        </w:rPr>
        <w:t>do</w:t>
      </w:r>
      <w:r w:rsidR="00DE65A7" w:rsidRPr="007669F4">
        <w:rPr>
          <w:rFonts w:ascii="Arial" w:hAnsi="Arial" w:cs="Arial"/>
        </w:rPr>
        <w:t xml:space="preserve"> </w:t>
      </w:r>
      <w:r w:rsidR="00D37622">
        <w:rPr>
          <w:rFonts w:ascii="Arial" w:hAnsi="Arial" w:cs="Arial"/>
        </w:rPr>
        <w:t>d</w:t>
      </w:r>
      <w:r w:rsidR="000C2AC4">
        <w:rPr>
          <w:rFonts w:ascii="Arial" w:hAnsi="Arial" w:cs="Arial"/>
        </w:rPr>
        <w:t>o</w:t>
      </w:r>
      <w:r w:rsidR="00D37622">
        <w:rPr>
          <w:rFonts w:ascii="Arial" w:hAnsi="Arial" w:cs="Arial"/>
        </w:rPr>
        <w:t>s</w:t>
      </w:r>
      <w:r w:rsidR="00690288" w:rsidRPr="007669F4">
        <w:rPr>
          <w:rFonts w:ascii="Arial" w:hAnsi="Arial" w:cs="Arial"/>
        </w:rPr>
        <w:t xml:space="preserve"> (</w:t>
      </w:r>
      <w:r w:rsidR="00D37622">
        <w:rPr>
          <w:rFonts w:ascii="Arial" w:hAnsi="Arial" w:cs="Arial"/>
        </w:rPr>
        <w:t>2</w:t>
      </w:r>
      <w:r w:rsidR="00690288" w:rsidRPr="007669F4">
        <w:rPr>
          <w:rFonts w:ascii="Arial" w:hAnsi="Arial" w:cs="Arial"/>
        </w:rPr>
        <w:t>)</w:t>
      </w:r>
      <w:r w:rsidR="00DE65A7" w:rsidRPr="007669F4">
        <w:rPr>
          <w:rFonts w:ascii="Arial" w:hAnsi="Arial" w:cs="Arial"/>
        </w:rPr>
        <w:t xml:space="preserve"> actividades, de l</w:t>
      </w:r>
      <w:r w:rsidR="00D37622">
        <w:rPr>
          <w:rFonts w:ascii="Arial" w:hAnsi="Arial" w:cs="Arial"/>
        </w:rPr>
        <w:t>a</w:t>
      </w:r>
      <w:r w:rsidR="00DE65A7" w:rsidRPr="007669F4">
        <w:rPr>
          <w:rFonts w:ascii="Arial" w:hAnsi="Arial" w:cs="Arial"/>
        </w:rPr>
        <w:t>s cuales s</w:t>
      </w:r>
      <w:r w:rsidR="006B2496" w:rsidRPr="007669F4">
        <w:rPr>
          <w:rFonts w:ascii="Arial" w:hAnsi="Arial" w:cs="Arial"/>
        </w:rPr>
        <w:t>e presentan los resultados de</w:t>
      </w:r>
      <w:r w:rsidR="00DE65A7" w:rsidRPr="007669F4">
        <w:rPr>
          <w:rFonts w:ascii="Arial" w:hAnsi="Arial" w:cs="Arial"/>
        </w:rPr>
        <w:t xml:space="preserve"> ejecución a continuación:</w:t>
      </w:r>
    </w:p>
    <w:p w14:paraId="317FD363" w14:textId="77777777" w:rsidR="00DE65A7" w:rsidRDefault="00DE65A7" w:rsidP="0097461F">
      <w:pPr>
        <w:spacing w:after="0" w:line="240" w:lineRule="auto"/>
        <w:jc w:val="both"/>
        <w:rPr>
          <w:rFonts w:ascii="Arial" w:hAnsi="Arial" w:cs="Arial"/>
        </w:rPr>
      </w:pPr>
    </w:p>
    <w:p w14:paraId="0FDD4E0A" w14:textId="77777777" w:rsidR="007669F4" w:rsidRPr="007669F4" w:rsidRDefault="007669F4" w:rsidP="0097461F">
      <w:pPr>
        <w:spacing w:after="0" w:line="240" w:lineRule="auto"/>
        <w:jc w:val="both"/>
        <w:rPr>
          <w:rFonts w:ascii="Arial" w:hAnsi="Arial" w:cs="Arial"/>
        </w:rPr>
      </w:pPr>
    </w:p>
    <w:p w14:paraId="75727CC8" w14:textId="2DCC2E9A" w:rsidR="0049301E" w:rsidRPr="00D37622" w:rsidRDefault="00D37622" w:rsidP="00D37622">
      <w:pPr>
        <w:pStyle w:val="Prrafodelista"/>
        <w:numPr>
          <w:ilvl w:val="0"/>
          <w:numId w:val="7"/>
        </w:numPr>
        <w:spacing w:after="0" w:line="240" w:lineRule="auto"/>
        <w:jc w:val="both"/>
        <w:rPr>
          <w:rFonts w:ascii="Arial" w:hAnsi="Arial" w:cs="Arial"/>
        </w:rPr>
      </w:pPr>
      <w:r w:rsidRPr="00D37622">
        <w:rPr>
          <w:rFonts w:ascii="Arial" w:hAnsi="Arial" w:cs="Arial"/>
          <w:b/>
        </w:rPr>
        <w:t>Capacitar en el ejercicio del control social a los miembros de 20 consejos locales del DRAFE</w:t>
      </w:r>
    </w:p>
    <w:p w14:paraId="0D24A330" w14:textId="77777777" w:rsidR="00D37622" w:rsidRPr="00D37622" w:rsidRDefault="00D37622" w:rsidP="00D37622">
      <w:pPr>
        <w:pStyle w:val="Prrafodelista"/>
        <w:spacing w:after="0" w:line="240" w:lineRule="auto"/>
        <w:jc w:val="both"/>
        <w:rPr>
          <w:rFonts w:ascii="Arial" w:hAnsi="Arial" w:cs="Arial"/>
        </w:rPr>
      </w:pPr>
    </w:p>
    <w:p w14:paraId="2A2D830D" w14:textId="0AE0988D" w:rsidR="00B51387" w:rsidRDefault="00D37622" w:rsidP="00B51387">
      <w:pPr>
        <w:spacing w:after="0" w:line="240" w:lineRule="auto"/>
        <w:jc w:val="both"/>
        <w:rPr>
          <w:rFonts w:ascii="Arial" w:hAnsi="Arial" w:cs="Arial"/>
        </w:rPr>
      </w:pPr>
      <w:r>
        <w:rPr>
          <w:rFonts w:ascii="Arial" w:hAnsi="Arial" w:cs="Arial"/>
        </w:rPr>
        <w:t xml:space="preserve">Se programó la capacitación de los miembros de los 20 consejos locales DRAFE, estas capacitaciones fueron dadas por la </w:t>
      </w:r>
      <w:r w:rsidR="0071432C">
        <w:rPr>
          <w:rFonts w:ascii="Arial" w:hAnsi="Arial" w:cs="Arial"/>
        </w:rPr>
        <w:t>V</w:t>
      </w:r>
      <w:r>
        <w:rPr>
          <w:rFonts w:ascii="Arial" w:hAnsi="Arial" w:cs="Arial"/>
        </w:rPr>
        <w:t xml:space="preserve">eeduría </w:t>
      </w:r>
      <w:r w:rsidR="0071432C">
        <w:rPr>
          <w:rFonts w:ascii="Arial" w:hAnsi="Arial" w:cs="Arial"/>
        </w:rPr>
        <w:t>D</w:t>
      </w:r>
      <w:r>
        <w:rPr>
          <w:rFonts w:ascii="Arial" w:hAnsi="Arial" w:cs="Arial"/>
        </w:rPr>
        <w:t>istrital y en ellas la temática tratada fue</w:t>
      </w:r>
      <w:r w:rsidR="00D434DB">
        <w:rPr>
          <w:rFonts w:ascii="Arial" w:hAnsi="Arial" w:cs="Arial"/>
        </w:rPr>
        <w:t>:</w:t>
      </w:r>
    </w:p>
    <w:p w14:paraId="7A1C71A7" w14:textId="30411944" w:rsidR="00D434DB" w:rsidRDefault="00D434DB" w:rsidP="00B51387">
      <w:pPr>
        <w:spacing w:after="0" w:line="240" w:lineRule="auto"/>
        <w:jc w:val="both"/>
        <w:rPr>
          <w:rFonts w:ascii="Arial" w:hAnsi="Arial" w:cs="Arial"/>
        </w:rPr>
      </w:pPr>
    </w:p>
    <w:p w14:paraId="4C731A72" w14:textId="19B86DB9" w:rsidR="00D434DB" w:rsidRDefault="00D434DB" w:rsidP="00D434DB">
      <w:pPr>
        <w:pStyle w:val="Prrafodelista"/>
        <w:numPr>
          <w:ilvl w:val="0"/>
          <w:numId w:val="8"/>
        </w:numPr>
        <w:spacing w:after="0" w:line="240" w:lineRule="auto"/>
        <w:jc w:val="both"/>
        <w:rPr>
          <w:rFonts w:ascii="Arial" w:hAnsi="Arial" w:cs="Arial"/>
        </w:rPr>
      </w:pPr>
      <w:r>
        <w:rPr>
          <w:rFonts w:ascii="Arial" w:hAnsi="Arial" w:cs="Arial"/>
        </w:rPr>
        <w:t>Marco conceptual y normativo de la participación y el control social a la gestión pública.</w:t>
      </w:r>
    </w:p>
    <w:p w14:paraId="5F09C7C9" w14:textId="28C80650" w:rsidR="00D434DB" w:rsidRDefault="00D434DB" w:rsidP="0071432C">
      <w:pPr>
        <w:pStyle w:val="Prrafodelista"/>
        <w:numPr>
          <w:ilvl w:val="0"/>
          <w:numId w:val="8"/>
        </w:numPr>
        <w:spacing w:after="0" w:line="240" w:lineRule="auto"/>
        <w:jc w:val="both"/>
        <w:rPr>
          <w:rFonts w:ascii="Arial" w:hAnsi="Arial" w:cs="Arial"/>
        </w:rPr>
      </w:pPr>
      <w:r>
        <w:rPr>
          <w:rFonts w:ascii="Arial" w:hAnsi="Arial" w:cs="Arial"/>
        </w:rPr>
        <w:t>Herramientas jurídicas para el ejercicio del Control Social.</w:t>
      </w:r>
    </w:p>
    <w:p w14:paraId="1CA6F04C" w14:textId="55004F91" w:rsidR="0071432C" w:rsidRDefault="0071432C" w:rsidP="0071432C">
      <w:pPr>
        <w:pStyle w:val="Prrafodelista"/>
        <w:numPr>
          <w:ilvl w:val="0"/>
          <w:numId w:val="8"/>
        </w:numPr>
        <w:spacing w:after="0" w:line="240" w:lineRule="auto"/>
        <w:jc w:val="both"/>
        <w:rPr>
          <w:rFonts w:ascii="Arial" w:hAnsi="Arial" w:cs="Arial"/>
        </w:rPr>
      </w:pPr>
      <w:r>
        <w:rPr>
          <w:rFonts w:ascii="Arial" w:hAnsi="Arial" w:cs="Arial"/>
        </w:rPr>
        <w:t xml:space="preserve">Metodología para el control social. </w:t>
      </w:r>
    </w:p>
    <w:p w14:paraId="07F960B2" w14:textId="5792AE4F" w:rsidR="0071432C" w:rsidRDefault="0071432C" w:rsidP="0071432C">
      <w:pPr>
        <w:pStyle w:val="Prrafodelista"/>
        <w:numPr>
          <w:ilvl w:val="0"/>
          <w:numId w:val="8"/>
        </w:numPr>
        <w:spacing w:after="0" w:line="240" w:lineRule="auto"/>
        <w:jc w:val="both"/>
        <w:rPr>
          <w:rFonts w:ascii="Arial" w:hAnsi="Arial" w:cs="Arial"/>
        </w:rPr>
      </w:pPr>
      <w:r>
        <w:rPr>
          <w:rFonts w:ascii="Arial" w:hAnsi="Arial" w:cs="Arial"/>
        </w:rPr>
        <w:t xml:space="preserve">Taller de conformación de mesas temáticas – temas específicos de control social. </w:t>
      </w:r>
    </w:p>
    <w:p w14:paraId="3136003D" w14:textId="6BE620B3" w:rsidR="0071432C" w:rsidRDefault="0071432C" w:rsidP="0071432C">
      <w:pPr>
        <w:spacing w:after="0" w:line="240" w:lineRule="auto"/>
        <w:jc w:val="both"/>
        <w:rPr>
          <w:rFonts w:ascii="Arial" w:hAnsi="Arial" w:cs="Arial"/>
        </w:rPr>
      </w:pPr>
    </w:p>
    <w:p w14:paraId="76815D59" w14:textId="26A07B84" w:rsidR="0071432C" w:rsidRPr="0071432C" w:rsidRDefault="0071432C" w:rsidP="0071432C">
      <w:pPr>
        <w:spacing w:after="0" w:line="240" w:lineRule="auto"/>
        <w:jc w:val="both"/>
        <w:rPr>
          <w:rFonts w:ascii="Arial" w:hAnsi="Arial" w:cs="Arial"/>
        </w:rPr>
      </w:pPr>
      <w:r>
        <w:rPr>
          <w:rFonts w:ascii="Arial" w:hAnsi="Arial" w:cs="Arial"/>
        </w:rPr>
        <w:t>Estas capacitaciones se desarrollaron en dos fases, de forma virtual atendiendo los lineamientos de prevención de trasmisión de Covid</w:t>
      </w:r>
      <w:r w:rsidR="00CC66A9">
        <w:rPr>
          <w:rFonts w:ascii="Arial" w:hAnsi="Arial" w:cs="Arial"/>
        </w:rPr>
        <w:t>-19,</w:t>
      </w:r>
      <w:r>
        <w:rPr>
          <w:rFonts w:ascii="Arial" w:hAnsi="Arial" w:cs="Arial"/>
        </w:rPr>
        <w:t xml:space="preserve"> emitidos por las diferentes entidades sanitarias, lo anterior permitió que la asistencia a dichas capacitaciones fuera alta y que se realizará de forma didáctica. </w:t>
      </w:r>
    </w:p>
    <w:p w14:paraId="231C40A4" w14:textId="0DE8A57A" w:rsidR="00D37622" w:rsidRDefault="00D37622" w:rsidP="00B51387">
      <w:pPr>
        <w:spacing w:after="0" w:line="240" w:lineRule="auto"/>
        <w:jc w:val="both"/>
        <w:rPr>
          <w:rFonts w:ascii="Arial" w:hAnsi="Arial" w:cs="Arial"/>
        </w:rPr>
      </w:pPr>
    </w:p>
    <w:p w14:paraId="6E476FF7" w14:textId="09D90192" w:rsidR="00CC66A9" w:rsidRPr="00CC66A9" w:rsidRDefault="00CC66A9" w:rsidP="00CC66A9">
      <w:pPr>
        <w:pStyle w:val="Prrafodelista"/>
        <w:numPr>
          <w:ilvl w:val="0"/>
          <w:numId w:val="7"/>
        </w:numPr>
        <w:shd w:val="clear" w:color="auto" w:fill="FFFFFF"/>
        <w:spacing w:before="100" w:beforeAutospacing="1" w:after="100" w:afterAutospacing="1" w:line="240" w:lineRule="auto"/>
        <w:jc w:val="both"/>
        <w:rPr>
          <w:rFonts w:ascii="Arial" w:hAnsi="Arial" w:cs="Arial"/>
          <w:b/>
        </w:rPr>
      </w:pPr>
      <w:r w:rsidRPr="00CC66A9">
        <w:rPr>
          <w:rFonts w:ascii="Arial" w:hAnsi="Arial" w:cs="Arial"/>
          <w:b/>
        </w:rPr>
        <w:t>Capacitar sobre el Decreto 768 del 17 de diciembre de 2019 por medio del cual se reglamente al acuerdo 740 de 2019 y se dictan otras disposiciones a los presidentes, secretarios, técnicos y delegados, miembros de los 20 consejos locales del DRAFE</w:t>
      </w:r>
    </w:p>
    <w:p w14:paraId="2183BA88" w14:textId="77777777" w:rsidR="00C77A47" w:rsidRDefault="00C77A47" w:rsidP="00C77A47">
      <w:pPr>
        <w:shd w:val="clear" w:color="auto" w:fill="FFFFFF"/>
        <w:spacing w:before="100" w:beforeAutospacing="1" w:after="100" w:afterAutospacing="1" w:line="240" w:lineRule="auto"/>
        <w:jc w:val="both"/>
        <w:rPr>
          <w:rFonts w:ascii="Arial" w:hAnsi="Arial" w:cs="Arial"/>
        </w:rPr>
      </w:pPr>
      <w:r w:rsidRPr="00C77A47">
        <w:rPr>
          <w:rFonts w:ascii="Arial" w:hAnsi="Arial" w:cs="Arial"/>
        </w:rPr>
        <w:t xml:space="preserve">La actividad de capacitación deja como aporte a la participación ciudadana, que los consejeros de las 20 localidades se conviertan en multiplicadores de la información, generando así que los nuevos procesos con relación a los presupuestos participativos sean de interés y de conocimiento de la comunidad en general de las localidades y grupos de cada sector DRAFE. </w:t>
      </w:r>
    </w:p>
    <w:p w14:paraId="7CA7F147" w14:textId="3C6EDDA5" w:rsidR="000C2AC4" w:rsidRDefault="00C77A47" w:rsidP="00C77A47">
      <w:pPr>
        <w:shd w:val="clear" w:color="auto" w:fill="FFFFFF"/>
        <w:spacing w:before="100" w:beforeAutospacing="1" w:after="100" w:afterAutospacing="1" w:line="240" w:lineRule="auto"/>
        <w:jc w:val="both"/>
        <w:rPr>
          <w:rFonts w:ascii="Arial" w:hAnsi="Arial" w:cs="Arial"/>
        </w:rPr>
      </w:pPr>
      <w:r w:rsidRPr="00C77A47">
        <w:rPr>
          <w:rFonts w:ascii="Arial" w:hAnsi="Arial" w:cs="Arial"/>
        </w:rPr>
        <w:t>En el proceso de formación los consejeros solicitaron el envío de las presentaciones del proceso de encuentros ciudadanos y presupuestos participativos, las cuales fueron enviadas en su momento, es importante precisar que surgió como sugerencia, dejar mayor presupuesto para el sector deporte, con el fin de fortalecer las líneas de</w:t>
      </w:r>
      <w:r>
        <w:rPr>
          <w:rFonts w:ascii="Arial" w:hAnsi="Arial" w:cs="Arial"/>
        </w:rPr>
        <w:t xml:space="preserve"> los</w:t>
      </w:r>
      <w:r w:rsidRPr="00C77A47">
        <w:rPr>
          <w:rFonts w:ascii="Arial" w:hAnsi="Arial" w:cs="Arial"/>
        </w:rPr>
        <w:t xml:space="preserve"> plan</w:t>
      </w:r>
      <w:r>
        <w:rPr>
          <w:rFonts w:ascii="Arial" w:hAnsi="Arial" w:cs="Arial"/>
        </w:rPr>
        <w:t>es</w:t>
      </w:r>
      <w:r w:rsidRPr="00C77A47">
        <w:rPr>
          <w:rFonts w:ascii="Arial" w:hAnsi="Arial" w:cs="Arial"/>
        </w:rPr>
        <w:t xml:space="preserve"> de desarrollo local del mismo.</w:t>
      </w:r>
    </w:p>
    <w:p w14:paraId="0439DD29" w14:textId="109CE58F" w:rsidR="00C77A47" w:rsidRDefault="00C77A47" w:rsidP="00C77A47">
      <w:pPr>
        <w:shd w:val="clear" w:color="auto" w:fill="FFFFFF"/>
        <w:spacing w:before="100" w:beforeAutospacing="1" w:after="100" w:afterAutospacing="1" w:line="240" w:lineRule="auto"/>
        <w:jc w:val="both"/>
        <w:rPr>
          <w:rFonts w:ascii="Arial" w:hAnsi="Arial" w:cs="Arial"/>
        </w:rPr>
      </w:pPr>
      <w:r>
        <w:rPr>
          <w:rFonts w:ascii="Arial" w:hAnsi="Arial" w:cs="Arial"/>
        </w:rPr>
        <w:t>Se evidenció una participación importante en el ejercicio de los presupuestos participativos y la inscripción de diferentes propuestas para ejecución de los recursos de los diferentes fondos de desarrollo local, logrando así gran incidencia de la comunidad.</w:t>
      </w:r>
    </w:p>
    <w:p w14:paraId="6E1F6B60" w14:textId="46672634" w:rsidR="00C77A47" w:rsidRDefault="00C77A47" w:rsidP="00C77A47">
      <w:pPr>
        <w:shd w:val="clear" w:color="auto" w:fill="FFFFFF"/>
        <w:spacing w:before="100" w:beforeAutospacing="1" w:after="100" w:afterAutospacing="1" w:line="240" w:lineRule="auto"/>
        <w:jc w:val="both"/>
        <w:rPr>
          <w:rFonts w:ascii="Arial" w:hAnsi="Arial" w:cs="Arial"/>
        </w:rPr>
      </w:pPr>
    </w:p>
    <w:p w14:paraId="7E317B1E" w14:textId="77777777" w:rsidR="00C77A47" w:rsidRDefault="00C77A47" w:rsidP="00C77A47">
      <w:pPr>
        <w:shd w:val="clear" w:color="auto" w:fill="FFFFFF"/>
        <w:spacing w:before="100" w:beforeAutospacing="1" w:after="100" w:afterAutospacing="1" w:line="240" w:lineRule="auto"/>
        <w:jc w:val="both"/>
        <w:rPr>
          <w:rFonts w:ascii="Arial" w:hAnsi="Arial" w:cs="Arial"/>
        </w:rPr>
      </w:pPr>
    </w:p>
    <w:p w14:paraId="60D3B799" w14:textId="5B453914" w:rsidR="00C77A47" w:rsidRPr="00C77A47" w:rsidRDefault="00C77A47" w:rsidP="00C77A47">
      <w:pPr>
        <w:pStyle w:val="Prrafodelista"/>
        <w:numPr>
          <w:ilvl w:val="0"/>
          <w:numId w:val="7"/>
        </w:numPr>
        <w:shd w:val="clear" w:color="auto" w:fill="FFFFFF"/>
        <w:spacing w:before="100" w:beforeAutospacing="1" w:after="100" w:afterAutospacing="1" w:line="240" w:lineRule="auto"/>
        <w:jc w:val="both"/>
        <w:rPr>
          <w:rFonts w:ascii="Arial" w:hAnsi="Arial" w:cs="Arial"/>
          <w:b/>
          <w:bCs/>
        </w:rPr>
      </w:pPr>
      <w:r w:rsidRPr="00C77A47">
        <w:rPr>
          <w:rFonts w:ascii="Arial" w:hAnsi="Arial" w:cs="Arial"/>
          <w:b/>
          <w:bCs/>
        </w:rPr>
        <w:lastRenderedPageBreak/>
        <w:t xml:space="preserve">Otras acciones realizadas </w:t>
      </w:r>
    </w:p>
    <w:p w14:paraId="27DA9F5C" w14:textId="233B6291" w:rsidR="00C77A47" w:rsidRDefault="00C77A47" w:rsidP="00C77A47">
      <w:pPr>
        <w:shd w:val="clear" w:color="auto" w:fill="FFFFFF"/>
        <w:spacing w:before="100" w:beforeAutospacing="1" w:after="100" w:afterAutospacing="1" w:line="240" w:lineRule="auto"/>
        <w:jc w:val="both"/>
        <w:rPr>
          <w:rFonts w:ascii="Arial" w:hAnsi="Arial" w:cs="Arial"/>
        </w:rPr>
      </w:pPr>
      <w:r>
        <w:rPr>
          <w:rFonts w:ascii="Arial" w:hAnsi="Arial" w:cs="Arial"/>
        </w:rPr>
        <w:t>Por otro lado, la Oficina de asuntos locales realizó otras actividades que, a pesar de no estar consignadas en el plan de participación ciudadana, si permitieron fortalecer este ejercicio. Entre las actividades realizadas se encuentran:</w:t>
      </w:r>
    </w:p>
    <w:p w14:paraId="41694357" w14:textId="2CB66217" w:rsidR="00C77A47" w:rsidRDefault="00C77A47" w:rsidP="00C77A47">
      <w:pPr>
        <w:pStyle w:val="Prrafodelista"/>
        <w:numPr>
          <w:ilvl w:val="0"/>
          <w:numId w:val="9"/>
        </w:numPr>
        <w:shd w:val="clear" w:color="auto" w:fill="FFFFFF"/>
        <w:spacing w:before="100" w:beforeAutospacing="1" w:after="100" w:afterAutospacing="1" w:line="240" w:lineRule="auto"/>
        <w:jc w:val="both"/>
        <w:rPr>
          <w:rFonts w:ascii="Arial" w:hAnsi="Arial" w:cs="Arial"/>
        </w:rPr>
      </w:pPr>
      <w:r>
        <w:rPr>
          <w:rFonts w:ascii="Arial" w:hAnsi="Arial" w:cs="Arial"/>
        </w:rPr>
        <w:t>Se participa en las diferentes instancias de participación en las que somos convocados como representantes del sector, allí se realizan acciones de acompañamiento y participación, así como la construcción junto con la comunidad de actividades en beneficio de los habitantes de Bogotá.</w:t>
      </w:r>
    </w:p>
    <w:p w14:paraId="38410754" w14:textId="74F04A8F" w:rsidR="00C77A47" w:rsidRDefault="00C77A47" w:rsidP="00C77A47">
      <w:pPr>
        <w:pStyle w:val="Prrafodelista"/>
        <w:numPr>
          <w:ilvl w:val="0"/>
          <w:numId w:val="9"/>
        </w:numPr>
        <w:shd w:val="clear" w:color="auto" w:fill="FFFFFF"/>
        <w:spacing w:before="100" w:beforeAutospacing="1" w:after="100" w:afterAutospacing="1" w:line="240" w:lineRule="auto"/>
        <w:jc w:val="both"/>
        <w:rPr>
          <w:rFonts w:ascii="Arial" w:hAnsi="Arial" w:cs="Arial"/>
        </w:rPr>
      </w:pPr>
      <w:r>
        <w:rPr>
          <w:rFonts w:ascii="Arial" w:hAnsi="Arial" w:cs="Arial"/>
        </w:rPr>
        <w:t xml:space="preserve">Participación en las diferentes etapas de la fase II de presupuestos participativos, capacitando, guiando y acompañando a la comunidad durante el proceso de formulación de iniciativas e inscripción de las mismas en la plataforma de Gobierno Abierto de Bogotá. </w:t>
      </w:r>
    </w:p>
    <w:p w14:paraId="1EFB31B3" w14:textId="77777777" w:rsidR="00C77A47" w:rsidRPr="00C77A47" w:rsidRDefault="00C77A47" w:rsidP="00C77A47">
      <w:pPr>
        <w:shd w:val="clear" w:color="auto" w:fill="FFFFFF"/>
        <w:spacing w:before="100" w:beforeAutospacing="1" w:after="100" w:afterAutospacing="1" w:line="240" w:lineRule="auto"/>
        <w:jc w:val="both"/>
        <w:rPr>
          <w:rFonts w:ascii="Arial" w:hAnsi="Arial" w:cs="Arial"/>
        </w:rPr>
      </w:pPr>
    </w:p>
    <w:sectPr w:rsidR="00C77A47" w:rsidRPr="00C77A47" w:rsidSect="00646584">
      <w:headerReference w:type="default" r:id="rId8"/>
      <w:footerReference w:type="default" r:id="rId9"/>
      <w:pgSz w:w="12240" w:h="15840"/>
      <w:pgMar w:top="1701" w:right="1418"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C40F" w14:textId="77777777" w:rsidR="0052284A" w:rsidRDefault="0052284A" w:rsidP="00022E44">
      <w:pPr>
        <w:spacing w:after="0" w:line="240" w:lineRule="auto"/>
      </w:pPr>
      <w:r>
        <w:separator/>
      </w:r>
    </w:p>
  </w:endnote>
  <w:endnote w:type="continuationSeparator" w:id="0">
    <w:p w14:paraId="4A9BD83E" w14:textId="77777777" w:rsidR="0052284A" w:rsidRDefault="0052284A" w:rsidP="0002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A149" w14:textId="77777777" w:rsidR="00022E44" w:rsidRDefault="002C6C80" w:rsidP="002C6C80">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A16DA7" w:rsidRPr="00A16DA7">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A16DA7" w:rsidRPr="00A16DA7">
      <w:rPr>
        <w:b/>
        <w:bCs/>
        <w:noProof/>
        <w:lang w:val="es-ES"/>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3B34" w14:textId="77777777" w:rsidR="0052284A" w:rsidRDefault="0052284A" w:rsidP="00022E44">
      <w:pPr>
        <w:spacing w:after="0" w:line="240" w:lineRule="auto"/>
      </w:pPr>
      <w:r>
        <w:separator/>
      </w:r>
    </w:p>
  </w:footnote>
  <w:footnote w:type="continuationSeparator" w:id="0">
    <w:p w14:paraId="4B934B98" w14:textId="77777777" w:rsidR="0052284A" w:rsidRDefault="0052284A" w:rsidP="0002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50C2" w14:textId="77777777" w:rsidR="00002CBE" w:rsidRDefault="00002CBE" w:rsidP="00022E44">
    <w:pPr>
      <w:pStyle w:val="Encabezado"/>
      <w:jc w:val="center"/>
    </w:pPr>
  </w:p>
  <w:p w14:paraId="3AF6DF2B" w14:textId="77777777" w:rsidR="00002CBE" w:rsidRDefault="00002CBE" w:rsidP="00022E44">
    <w:pPr>
      <w:pStyle w:val="Encabezado"/>
      <w:jc w:val="center"/>
    </w:pPr>
  </w:p>
  <w:p w14:paraId="2BDC5368" w14:textId="77777777" w:rsidR="00903B2D" w:rsidRDefault="00903B2D" w:rsidP="00022E44">
    <w:pPr>
      <w:pStyle w:val="Encabezado"/>
      <w:jc w:val="center"/>
    </w:pPr>
  </w:p>
  <w:p w14:paraId="3E788E01" w14:textId="77777777" w:rsidR="00002CBE" w:rsidRDefault="00002CBE" w:rsidP="00022E4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B57"/>
    <w:multiLevelType w:val="hybridMultilevel"/>
    <w:tmpl w:val="222A2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E62C26"/>
    <w:multiLevelType w:val="hybridMultilevel"/>
    <w:tmpl w:val="78D4C376"/>
    <w:lvl w:ilvl="0" w:tplc="2024504E">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B678D8"/>
    <w:multiLevelType w:val="hybridMultilevel"/>
    <w:tmpl w:val="794A6FAE"/>
    <w:lvl w:ilvl="0" w:tplc="3CFA9D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AE2F2A"/>
    <w:multiLevelType w:val="hybridMultilevel"/>
    <w:tmpl w:val="11540E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E32E16"/>
    <w:multiLevelType w:val="hybridMultilevel"/>
    <w:tmpl w:val="ED3835D4"/>
    <w:lvl w:ilvl="0" w:tplc="9E522850">
      <w:start w:val="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3B2959"/>
    <w:multiLevelType w:val="hybridMultilevel"/>
    <w:tmpl w:val="CC00CF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FD190C"/>
    <w:multiLevelType w:val="hybridMultilevel"/>
    <w:tmpl w:val="10669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5C582A"/>
    <w:multiLevelType w:val="hybridMultilevel"/>
    <w:tmpl w:val="1B68B1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B05600"/>
    <w:multiLevelType w:val="hybridMultilevel"/>
    <w:tmpl w:val="61824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4"/>
    <w:rsid w:val="00002CBE"/>
    <w:rsid w:val="00022E44"/>
    <w:rsid w:val="000465A0"/>
    <w:rsid w:val="0006201C"/>
    <w:rsid w:val="00065750"/>
    <w:rsid w:val="000C2AC4"/>
    <w:rsid w:val="001543B6"/>
    <w:rsid w:val="00167080"/>
    <w:rsid w:val="00190EE1"/>
    <w:rsid w:val="001C40E5"/>
    <w:rsid w:val="001E7953"/>
    <w:rsid w:val="0020379E"/>
    <w:rsid w:val="002C460D"/>
    <w:rsid w:val="002C6C80"/>
    <w:rsid w:val="002F38D3"/>
    <w:rsid w:val="002F5193"/>
    <w:rsid w:val="00370E28"/>
    <w:rsid w:val="00467658"/>
    <w:rsid w:val="004721CF"/>
    <w:rsid w:val="0049301E"/>
    <w:rsid w:val="00511A12"/>
    <w:rsid w:val="0052284A"/>
    <w:rsid w:val="00555AC5"/>
    <w:rsid w:val="005C5D63"/>
    <w:rsid w:val="005F618C"/>
    <w:rsid w:val="00646584"/>
    <w:rsid w:val="00690288"/>
    <w:rsid w:val="006B2496"/>
    <w:rsid w:val="006C761C"/>
    <w:rsid w:val="0071432C"/>
    <w:rsid w:val="00755C94"/>
    <w:rsid w:val="007669F4"/>
    <w:rsid w:val="007D5CAE"/>
    <w:rsid w:val="007F2789"/>
    <w:rsid w:val="008A1D0C"/>
    <w:rsid w:val="00903B2D"/>
    <w:rsid w:val="0097461F"/>
    <w:rsid w:val="00996DE6"/>
    <w:rsid w:val="009B2419"/>
    <w:rsid w:val="009F4604"/>
    <w:rsid w:val="00A16DA7"/>
    <w:rsid w:val="00A5147C"/>
    <w:rsid w:val="00AA0D71"/>
    <w:rsid w:val="00B03E5A"/>
    <w:rsid w:val="00B51387"/>
    <w:rsid w:val="00B770D7"/>
    <w:rsid w:val="00B96B6C"/>
    <w:rsid w:val="00BF153B"/>
    <w:rsid w:val="00C130AE"/>
    <w:rsid w:val="00C529A4"/>
    <w:rsid w:val="00C54CFA"/>
    <w:rsid w:val="00C77A47"/>
    <w:rsid w:val="00CB6EFD"/>
    <w:rsid w:val="00CC66A9"/>
    <w:rsid w:val="00D31FAB"/>
    <w:rsid w:val="00D37622"/>
    <w:rsid w:val="00D434DB"/>
    <w:rsid w:val="00DE65A7"/>
    <w:rsid w:val="00DF252B"/>
    <w:rsid w:val="00E509B7"/>
    <w:rsid w:val="00F14E39"/>
    <w:rsid w:val="00F22C0C"/>
    <w:rsid w:val="00F47F2F"/>
    <w:rsid w:val="00F5177A"/>
    <w:rsid w:val="00F7614E"/>
    <w:rsid w:val="00F769FF"/>
    <w:rsid w:val="00FB1BED"/>
    <w:rsid w:val="00FD66C7"/>
    <w:rsid w:val="00FF4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39C02"/>
  <w15:chartTrackingRefBased/>
  <w15:docId w15:val="{9BD8B0E0-1369-4E0C-9F82-0ADDA49D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E44"/>
  </w:style>
  <w:style w:type="paragraph" w:styleId="Piedepgina">
    <w:name w:val="footer"/>
    <w:basedOn w:val="Normal"/>
    <w:link w:val="PiedepginaCar"/>
    <w:uiPriority w:val="99"/>
    <w:unhideWhenUsed/>
    <w:rsid w:val="00022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E44"/>
  </w:style>
  <w:style w:type="paragraph" w:styleId="Prrafodelista">
    <w:name w:val="List Paragraph"/>
    <w:basedOn w:val="Normal"/>
    <w:uiPriority w:val="34"/>
    <w:qFormat/>
    <w:rsid w:val="0002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6F1A-BFB1-4AFB-B758-12B20E3E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Corredor Mahecha</dc:creator>
  <cp:keywords/>
  <dc:description/>
  <cp:lastModifiedBy>Federico castillo</cp:lastModifiedBy>
  <cp:revision>2</cp:revision>
  <dcterms:created xsi:type="dcterms:W3CDTF">2021-05-12T18:33:00Z</dcterms:created>
  <dcterms:modified xsi:type="dcterms:W3CDTF">2021-05-12T18:33:00Z</dcterms:modified>
</cp:coreProperties>
</file>